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5" w:rsidRDefault="007B3315" w:rsidP="007B3315">
      <w:pPr>
        <w:pStyle w:val="Heading1"/>
        <w:jc w:val="center"/>
      </w:pPr>
      <w:r>
        <w:t>Reference Guide - Entering Receipts</w:t>
      </w:r>
    </w:p>
    <w:p w:rsidR="007B3315" w:rsidRDefault="007B3315" w:rsidP="007B3315"/>
    <w:p w:rsidR="007B3315" w:rsidRDefault="007B3315" w:rsidP="007B3315">
      <w:pPr>
        <w:pStyle w:val="BodyText2"/>
        <w:numPr>
          <w:ilvl w:val="0"/>
          <w:numId w:val="3"/>
        </w:numPr>
        <w:tabs>
          <w:tab w:val="left" w:pos="1620"/>
        </w:tabs>
        <w:spacing w:after="0" w:line="240" w:lineRule="auto"/>
      </w:pPr>
      <w:r>
        <w:t>Navigation:</w:t>
      </w:r>
      <w:r>
        <w:tab/>
      </w:r>
      <w:r>
        <w:rPr>
          <w:b/>
        </w:rPr>
        <w:t xml:space="preserve">Purchasing    </w:t>
      </w:r>
      <w:r>
        <w:rPr>
          <w:b/>
          <w:noProof/>
        </w:rPr>
        <w:drawing>
          <wp:inline distT="0" distB="0" distL="0" distR="0">
            <wp:extent cx="76200" cy="144145"/>
            <wp:effectExtent l="19050" t="0" r="0" b="0"/>
            <wp:docPr id="1" name="Picture 1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Receipts   </w:t>
      </w:r>
      <w:r>
        <w:rPr>
          <w:b/>
          <w:noProof/>
        </w:rPr>
        <w:drawing>
          <wp:inline distT="0" distB="0" distL="0" distR="0">
            <wp:extent cx="76200" cy="135255"/>
            <wp:effectExtent l="19050" t="0" r="0" b="0"/>
            <wp:docPr id="2" name="Picture 2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Add/Update Receipts   </w:t>
      </w:r>
    </w:p>
    <w:p w:rsidR="007B3315" w:rsidRDefault="007B3315" w:rsidP="007B3315">
      <w:pPr>
        <w:tabs>
          <w:tab w:val="left" w:pos="1620"/>
        </w:tabs>
        <w:ind w:firstLine="288"/>
      </w:pPr>
      <w:r>
        <w:tab/>
        <w:t xml:space="preserve">Receipts are auto-numbered by PeopleSoft.  </w:t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7B3315" w:rsidP="007B3315"/>
    <w:p w:rsidR="007B3315" w:rsidRDefault="007B3315" w:rsidP="007B3315">
      <w:r>
        <w:rPr>
          <w:noProof/>
        </w:rPr>
        <w:drawing>
          <wp:inline distT="0" distB="0" distL="0" distR="0">
            <wp:extent cx="4902200" cy="2480945"/>
            <wp:effectExtent l="19050" t="19050" r="12700" b="14605"/>
            <wp:docPr id="3" name="Picture 3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3" t="22510" r="33099" b="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4809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3315" w:rsidRDefault="007B3315" w:rsidP="007B3315"/>
    <w:p w:rsidR="007B3315" w:rsidRDefault="007B3315" w:rsidP="007B3315"/>
    <w:p w:rsidR="007B3315" w:rsidRDefault="007B3315" w:rsidP="007B3315">
      <w:pPr>
        <w:pStyle w:val="Steps2"/>
        <w:numPr>
          <w:ilvl w:val="0"/>
          <w:numId w:val="3"/>
        </w:numPr>
        <w:spacing w:after="120"/>
      </w:pPr>
      <w:r>
        <w:t xml:space="preserve">Select the </w:t>
      </w:r>
      <w:r>
        <w:rPr>
          <w:b/>
        </w:rPr>
        <w:t>Business Unit</w:t>
      </w:r>
      <w:r>
        <w:t xml:space="preserve"> UMBC1 if the value did not default in.  </w:t>
      </w:r>
    </w:p>
    <w:p w:rsidR="007B3315" w:rsidRDefault="007B3315" w:rsidP="007B3315">
      <w:pPr>
        <w:pStyle w:val="Steps2"/>
        <w:numPr>
          <w:ilvl w:val="0"/>
          <w:numId w:val="3"/>
        </w:numPr>
        <w:spacing w:after="120"/>
      </w:pPr>
      <w:r>
        <w:rPr>
          <w:b/>
          <w:i/>
        </w:rPr>
        <w:t>Do NOT make any changes to the other fields on this page.</w:t>
      </w:r>
      <w:r>
        <w:t xml:space="preserve">  </w:t>
      </w:r>
    </w:p>
    <w:p w:rsidR="007B3315" w:rsidRPr="00940CB4" w:rsidRDefault="00E14389" w:rsidP="007B3315">
      <w:pPr>
        <w:pStyle w:val="Steps2"/>
        <w:numPr>
          <w:ilvl w:val="0"/>
          <w:numId w:val="3"/>
        </w:num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15pt;margin-top:15.65pt;width:147.6pt;height:18pt;z-index:251661312" filled="f" stroked="f">
            <v:textbox style="mso-next-textbox:#_x0000_s1027">
              <w:txbxContent>
                <w:p w:rsidR="007B3315" w:rsidRPr="00752241" w:rsidRDefault="007B3315" w:rsidP="007B3315">
                  <w:pPr>
                    <w:rPr>
                      <w:sz w:val="18"/>
                      <w:szCs w:val="18"/>
                    </w:rPr>
                  </w:pPr>
                  <w:r w:rsidRPr="00AF57B1">
                    <w:rPr>
                      <w:b/>
                      <w:color w:val="FF0000"/>
                      <w:sz w:val="18"/>
                      <w:szCs w:val="18"/>
                    </w:rPr>
                    <w:t xml:space="preserve">ENTER THE COMPLETE </w:t>
                  </w:r>
                  <w:smartTag w:uri="urn:schemas-microsoft-com:office:smarttags" w:element="City">
                    <w:r w:rsidRPr="00AF57B1">
                      <w:rPr>
                        <w:b/>
                        <w:color w:val="FF0000"/>
                        <w:sz w:val="18"/>
                        <w:szCs w:val="18"/>
                      </w:rPr>
                      <w:t>PO</w:t>
                    </w:r>
                  </w:smartTag>
                  <w:r w:rsidRPr="00AF57B1">
                    <w:rPr>
                      <w:b/>
                      <w:color w:val="FF0000"/>
                      <w:sz w:val="18"/>
                      <w:szCs w:val="18"/>
                    </w:rPr>
                    <w:t xml:space="preserve"> #</w:t>
                  </w:r>
                  <w:r w:rsidRPr="0075224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#</w:t>
                  </w:r>
                  <w:r w:rsidRPr="00752241">
                    <w:rPr>
                      <w:sz w:val="18"/>
                      <w:szCs w:val="18"/>
                    </w:rPr>
                    <w:t xml:space="preserve">ID  </w:t>
                  </w:r>
                </w:p>
              </w:txbxContent>
            </v:textbox>
          </v:shape>
        </w:pict>
      </w:r>
      <w:r w:rsidR="007B3315">
        <w:t>Just click the Add button to move to the next page, shown below</w:t>
      </w:r>
    </w:p>
    <w:p w:rsidR="007B3315" w:rsidRPr="00940CB4" w:rsidRDefault="00E14389" w:rsidP="007B3315">
      <w:pPr>
        <w:pStyle w:val="Steps2"/>
        <w:numPr>
          <w:ilvl w:val="0"/>
          <w:numId w:val="0"/>
        </w:numPr>
      </w:pPr>
      <w:r>
        <w:rPr>
          <w:noProof/>
        </w:rPr>
        <w:pict>
          <v:rect id="_x0000_s1034" style="position:absolute;margin-left:62.7pt;margin-top:33.3pt;width:116.55pt;height:18pt;z-index:251668480" filled="f" strokecolor="red" strokeweight="1.5pt"/>
        </w:pict>
      </w:r>
      <w:r>
        <w:rPr>
          <w:noProof/>
        </w:rPr>
        <w:pict>
          <v:line id="_x0000_s1026" style="position:absolute;flip:x;z-index:251660288" from="2in,6.3pt" to="3in,33.3pt" strokecolor="red" strokeweight="3pt">
            <v:stroke endarrow="block"/>
          </v:line>
        </w:pict>
      </w:r>
      <w:r w:rsidR="007B3315">
        <w:rPr>
          <w:noProof/>
        </w:rPr>
        <w:drawing>
          <wp:inline distT="0" distB="0" distL="0" distR="0">
            <wp:extent cx="6175369" cy="21412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844" r="992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5" cy="21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15" w:rsidRDefault="007B3315" w:rsidP="007B3315">
      <w:pPr>
        <w:pStyle w:val="Steps2"/>
        <w:numPr>
          <w:ilvl w:val="0"/>
          <w:numId w:val="0"/>
        </w:numPr>
        <w:spacing w:after="120"/>
        <w:ind w:left="288"/>
      </w:pPr>
    </w:p>
    <w:p w:rsidR="007B3315" w:rsidRDefault="007B3315" w:rsidP="007B3315">
      <w:pPr>
        <w:pStyle w:val="Steps2"/>
        <w:numPr>
          <w:ilvl w:val="0"/>
          <w:numId w:val="3"/>
        </w:numPr>
        <w:spacing w:after="120"/>
      </w:pPr>
      <w:r>
        <w:t>Enter your PO ID.</w:t>
      </w:r>
    </w:p>
    <w:p w:rsidR="007B3315" w:rsidRDefault="007B3315" w:rsidP="007B3315">
      <w:pPr>
        <w:pStyle w:val="Steps2"/>
        <w:numPr>
          <w:ilvl w:val="0"/>
          <w:numId w:val="3"/>
        </w:numPr>
        <w:spacing w:after="120"/>
      </w:pPr>
      <w:r>
        <w:t xml:space="preserve">Click on </w:t>
      </w:r>
      <w:r>
        <w:rPr>
          <w:noProof/>
        </w:rPr>
        <w:drawing>
          <wp:inline distT="0" distB="0" distL="0" distR="0">
            <wp:extent cx="601345" cy="220345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     </w:t>
      </w:r>
      <w:r w:rsidRPr="00667473">
        <w:rPr>
          <w:b/>
          <w:u w:val="single"/>
        </w:rPr>
        <w:t>DO NOT</w:t>
      </w:r>
      <w:r>
        <w:t xml:space="preserve"> hit the </w:t>
      </w:r>
      <w:r w:rsidRPr="00667473">
        <w:rPr>
          <w:b/>
        </w:rPr>
        <w:t>ENTER</w:t>
      </w:r>
      <w:r>
        <w:t xml:space="preserve"> button on your keyboard.   </w:t>
      </w:r>
    </w:p>
    <w:p w:rsidR="007B3315" w:rsidRDefault="007B3315" w:rsidP="007B3315">
      <w:pPr>
        <w:pStyle w:val="Steps2"/>
        <w:numPr>
          <w:ilvl w:val="0"/>
          <w:numId w:val="0"/>
        </w:numPr>
        <w:ind w:left="288"/>
      </w:pPr>
    </w:p>
    <w:p w:rsidR="007B3315" w:rsidRDefault="007B3315" w:rsidP="007B3315">
      <w:pPr>
        <w:pStyle w:val="Steps2"/>
        <w:numPr>
          <w:ilvl w:val="0"/>
          <w:numId w:val="0"/>
        </w:numPr>
        <w:ind w:left="288"/>
        <w:rPr>
          <w:b/>
        </w:rPr>
      </w:pPr>
    </w:p>
    <w:p w:rsidR="007B3315" w:rsidRDefault="007B3315" w:rsidP="007B3315">
      <w:pPr>
        <w:pStyle w:val="Steps2"/>
        <w:numPr>
          <w:ilvl w:val="0"/>
          <w:numId w:val="0"/>
        </w:numPr>
        <w:ind w:left="288"/>
      </w:pPr>
      <w:r>
        <w:rPr>
          <w:b/>
        </w:rPr>
        <w:t>TROUBLE-SHOOTING</w:t>
      </w:r>
      <w:r>
        <w:t xml:space="preserve">:  </w:t>
      </w:r>
    </w:p>
    <w:p w:rsidR="007B3315" w:rsidRDefault="007B3315" w:rsidP="007B3315">
      <w:pPr>
        <w:pStyle w:val="Steps2"/>
        <w:numPr>
          <w:ilvl w:val="0"/>
          <w:numId w:val="0"/>
        </w:numPr>
        <w:ind w:left="288"/>
      </w:pPr>
      <w:r>
        <w:t>If no rows are returned, clear the “Ship To” Field &amp; remove the green checkmark in the “OpenSched” field.  If you do not know the PO ID, search for shipments by vendor name.  Enter the first 3 letters of the vendor name in the “ShortName” field, then click the magnifying glass.  Select your Vendor and then click SEARCH.</w:t>
      </w:r>
    </w:p>
    <w:p w:rsidR="007B3315" w:rsidRDefault="007B3315" w:rsidP="007B3315"/>
    <w:p w:rsidR="0019314C" w:rsidRDefault="0019314C" w:rsidP="007B3315"/>
    <w:p w:rsidR="007B3315" w:rsidRDefault="00E14389" w:rsidP="007B3315">
      <w:r>
        <w:rPr>
          <w:noProof/>
        </w:rPr>
        <w:pict>
          <v:group id="_x0000_s1035" style="position:absolute;margin-left:9.6pt;margin-top:-.15pt;width:485.3pt;height:248.7pt;z-index:251669504" coordorigin="1560,8295" coordsize="9706,4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32;top:8295;width:9634;height:4974">
              <v:imagedata r:id="rId11" o:title="" croptop="19601f" cropbottom="7282f" cropright="6725f"/>
            </v:shape>
            <v:rect id="_x0000_s1037" style="position:absolute;left:1560;top:12109;width:540;height:360" filled="f" strokecolor="red" strokeweight="1.5pt"/>
            <v:rect id="_x0000_s1038" style="position:absolute;left:1632;top:12814;width:872;height:360" filled="f" strokecolor="red" strokeweight="1.5pt"/>
          </v:group>
        </w:pict>
      </w:r>
    </w:p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/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3"/>
        </w:numPr>
        <w:spacing w:after="120"/>
      </w:pPr>
      <w:r>
        <w:t xml:space="preserve">Click on the </w:t>
      </w:r>
      <w:r>
        <w:rPr>
          <w:b/>
        </w:rPr>
        <w:t>Sel (Select)</w:t>
      </w:r>
      <w:r>
        <w:t xml:space="preserve"> check boxes for the lines that you want to receive.   Click </w:t>
      </w:r>
      <w:r>
        <w:rPr>
          <w:noProof/>
        </w:rPr>
        <w:drawing>
          <wp:inline distT="0" distB="0" distL="0" distR="0">
            <wp:extent cx="592455" cy="220345"/>
            <wp:effectExtent l="19050" t="0" r="0" b="0"/>
            <wp:docPr id="6" name="Picture 6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Default="007B3315" w:rsidP="007B3315">
      <w:pPr>
        <w:pStyle w:val="Steps2"/>
        <w:numPr>
          <w:ilvl w:val="0"/>
          <w:numId w:val="0"/>
        </w:numPr>
        <w:ind w:left="288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300990</wp:posOffset>
            </wp:positionV>
            <wp:extent cx="5750560" cy="2861310"/>
            <wp:effectExtent l="19050" t="0" r="2540" b="0"/>
            <wp:wrapTopAndBottom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7547" r="16522" b="1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Maintain Receipts page will open. </w:t>
      </w:r>
    </w:p>
    <w:p w:rsidR="007B3315" w:rsidRDefault="007B3315" w:rsidP="007B3315">
      <w:pPr>
        <w:pStyle w:val="Steps2"/>
        <w:numPr>
          <w:ilvl w:val="0"/>
          <w:numId w:val="0"/>
        </w:numPr>
        <w:spacing w:after="120"/>
        <w:ind w:left="288"/>
      </w:pPr>
    </w:p>
    <w:p w:rsidR="007B3315" w:rsidRDefault="007B3315" w:rsidP="007B3315">
      <w:pPr>
        <w:pStyle w:val="Steps2"/>
        <w:numPr>
          <w:ilvl w:val="0"/>
          <w:numId w:val="3"/>
        </w:numPr>
        <w:spacing w:after="120"/>
      </w:pPr>
      <w:r>
        <w:t xml:space="preserve">Enter the quantity of each item received, in the </w:t>
      </w:r>
      <w:r>
        <w:rPr>
          <w:b/>
        </w:rPr>
        <w:t>Receipt Qty</w:t>
      </w:r>
      <w:r>
        <w:t xml:space="preserve"> field.</w:t>
      </w:r>
    </w:p>
    <w:p w:rsidR="007B3315" w:rsidRDefault="007B3315" w:rsidP="007B3315">
      <w:pPr>
        <w:pStyle w:val="Steps2"/>
        <w:numPr>
          <w:ilvl w:val="0"/>
          <w:numId w:val="0"/>
        </w:numPr>
        <w:spacing w:after="120"/>
        <w:ind w:left="288"/>
      </w:pPr>
      <w:r w:rsidRPr="00CB6F5D">
        <w:rPr>
          <w:b/>
        </w:rPr>
        <w:t>NOTE:  If this line is being received in dollars</w:t>
      </w:r>
      <w:r>
        <w:t>, you will see a field called “</w:t>
      </w:r>
      <w:r w:rsidRPr="00CB6F5D">
        <w:rPr>
          <w:b/>
        </w:rPr>
        <w:t>PRICE</w:t>
      </w:r>
      <w:r>
        <w:t xml:space="preserve">” next to </w:t>
      </w:r>
      <w:r w:rsidRPr="00CB6F5D">
        <w:rPr>
          <w:b/>
        </w:rPr>
        <w:t>Receipt QTY</w:t>
      </w:r>
      <w:r>
        <w:t xml:space="preserve">.  In this case, enter the dollar amount you wish to approve for payment, in the </w:t>
      </w:r>
      <w:r w:rsidRPr="00CB6F5D">
        <w:rPr>
          <w:b/>
        </w:rPr>
        <w:t>Price</w:t>
      </w:r>
      <w:r>
        <w:t xml:space="preserve"> field.  The Receipt Qty field will not be active.</w:t>
      </w:r>
    </w:p>
    <w:p w:rsidR="007B3315" w:rsidRDefault="007B3315" w:rsidP="007B3315">
      <w:pPr>
        <w:pStyle w:val="Steps2"/>
        <w:numPr>
          <w:ilvl w:val="0"/>
          <w:numId w:val="0"/>
        </w:numPr>
      </w:pPr>
    </w:p>
    <w:p w:rsidR="007B3315" w:rsidRPr="004544EF" w:rsidRDefault="0019314C" w:rsidP="007B3315">
      <w:pPr>
        <w:pStyle w:val="Steps2"/>
        <w:numPr>
          <w:ilvl w:val="0"/>
          <w:numId w:val="0"/>
        </w:numPr>
        <w:spacing w:after="120"/>
        <w:ind w:left="288"/>
        <w:rPr>
          <w:sz w:val="28"/>
        </w:rPr>
      </w:pPr>
      <w:r>
        <w:rPr>
          <w:noProof/>
        </w:rPr>
        <w:pict>
          <v:rect id="_x0000_s1040" style="position:absolute;left:0;text-align:left;margin-left:101.85pt;margin-top:-174.7pt;width:58.45pt;height:19.2pt;z-index:251671552" filled="f" strokecolor="red" strokeweight="1.5pt"/>
        </w:pict>
      </w:r>
      <w:r w:rsidR="00E14389" w:rsidRPr="00E14389">
        <w:rPr>
          <w:noProof/>
        </w:rPr>
        <w:pict>
          <v:rect id="_x0000_s1039" style="position:absolute;left:0;text-align:left;margin-left:14.85pt;margin-top:-34.15pt;width:43.3pt;height:19.2pt;z-index:251670528" filled="f" strokecolor="red" strokeweight="1.5pt"/>
        </w:pict>
      </w:r>
      <w:r w:rsidR="007B331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20320</wp:posOffset>
            </wp:positionV>
            <wp:extent cx="5768975" cy="2876550"/>
            <wp:effectExtent l="19050" t="0" r="3175" b="0"/>
            <wp:wrapThrough wrapText="bothSides">
              <wp:wrapPolygon edited="0">
                <wp:start x="-71" y="0"/>
                <wp:lineTo x="-71" y="21457"/>
                <wp:lineTo x="21612" y="21457"/>
                <wp:lineTo x="21612" y="0"/>
                <wp:lineTo x="-71" y="0"/>
              </wp:wrapPolygon>
            </wp:wrapThrough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7547" r="16522" b="1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315" w:rsidRDefault="007B3315" w:rsidP="007B3315">
      <w:pPr>
        <w:pStyle w:val="Steps2"/>
        <w:numPr>
          <w:ilvl w:val="0"/>
          <w:numId w:val="3"/>
        </w:numPr>
        <w:spacing w:after="120"/>
        <w:rPr>
          <w:sz w:val="28"/>
        </w:rPr>
      </w:pPr>
      <w:r>
        <w:t xml:space="preserve">After you enter the quantity or dollar amount that is on your invoice, click </w:t>
      </w:r>
      <w:r>
        <w:rPr>
          <w:noProof/>
        </w:rPr>
        <w:drawing>
          <wp:inline distT="0" distB="0" distL="0" distR="0">
            <wp:extent cx="482600" cy="152400"/>
            <wp:effectExtent l="19050" t="0" r="0" b="0"/>
            <wp:docPr id="7" name="Picture 7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v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on the </w:t>
      </w:r>
      <w:r>
        <w:rPr>
          <w:b/>
          <w:u w:val="single"/>
        </w:rPr>
        <w:t>Receiving</w:t>
      </w:r>
      <w:r>
        <w:t xml:space="preserve"> page and you will see the receipt ID on top of the page as shown below.  Enter the receipt # on your invoice with the purchase order # and send the invoice to accounts payable for processing.</w:t>
      </w:r>
    </w:p>
    <w:p w:rsidR="007B3315" w:rsidRDefault="007B3315" w:rsidP="007B3315">
      <w:pPr>
        <w:pStyle w:val="Steps2"/>
        <w:numPr>
          <w:ilvl w:val="0"/>
          <w:numId w:val="0"/>
        </w:numPr>
        <w:rPr>
          <w:b/>
          <w:color w:val="FF0000"/>
        </w:rPr>
      </w:pPr>
    </w:p>
    <w:p w:rsidR="00C0784B" w:rsidRDefault="00C0784B" w:rsidP="007B3315">
      <w:pPr>
        <w:pStyle w:val="Steps2"/>
        <w:numPr>
          <w:ilvl w:val="0"/>
          <w:numId w:val="0"/>
        </w:numPr>
        <w:rPr>
          <w:b/>
          <w:color w:val="FF0000"/>
        </w:rPr>
      </w:pPr>
    </w:p>
    <w:p w:rsidR="00C0784B" w:rsidRDefault="00C0784B" w:rsidP="007B3315">
      <w:pPr>
        <w:pStyle w:val="Steps2"/>
        <w:numPr>
          <w:ilvl w:val="0"/>
          <w:numId w:val="0"/>
        </w:numPr>
        <w:rPr>
          <w:b/>
          <w:color w:val="FF0000"/>
        </w:rPr>
      </w:pPr>
    </w:p>
    <w:p w:rsidR="00C0784B" w:rsidRDefault="00C0784B" w:rsidP="007B3315">
      <w:pPr>
        <w:pStyle w:val="Steps2"/>
        <w:numPr>
          <w:ilvl w:val="0"/>
          <w:numId w:val="0"/>
        </w:numPr>
        <w:rPr>
          <w:b/>
          <w:color w:val="FF0000"/>
        </w:rPr>
      </w:pPr>
    </w:p>
    <w:p w:rsidR="00C0784B" w:rsidRDefault="00C0784B" w:rsidP="007B3315">
      <w:pPr>
        <w:pStyle w:val="Steps2"/>
        <w:numPr>
          <w:ilvl w:val="0"/>
          <w:numId w:val="0"/>
        </w:numPr>
        <w:rPr>
          <w:b/>
          <w:color w:val="FF0000"/>
        </w:rPr>
      </w:pPr>
    </w:p>
    <w:p w:rsidR="00C0784B" w:rsidRDefault="00C0784B" w:rsidP="007B3315">
      <w:pPr>
        <w:pStyle w:val="Steps2"/>
        <w:numPr>
          <w:ilvl w:val="0"/>
          <w:numId w:val="0"/>
        </w:numPr>
        <w:rPr>
          <w:b/>
          <w:color w:val="FF0000"/>
        </w:rPr>
      </w:pPr>
    </w:p>
    <w:p w:rsidR="007B3315" w:rsidRPr="00CB5261" w:rsidRDefault="007B3315" w:rsidP="007B3315">
      <w:pPr>
        <w:pStyle w:val="Steps2"/>
        <w:numPr>
          <w:ilvl w:val="0"/>
          <w:numId w:val="0"/>
        </w:numPr>
        <w:rPr>
          <w:b/>
          <w:color w:val="FF0000"/>
        </w:rPr>
      </w:pPr>
      <w:r w:rsidRPr="00CB5261">
        <w:rPr>
          <w:b/>
          <w:color w:val="FF0000"/>
        </w:rPr>
        <w:t>CANCELLING RECEIPTS</w:t>
      </w:r>
    </w:p>
    <w:p w:rsidR="007B3315" w:rsidRDefault="007B3315" w:rsidP="007B3315">
      <w:pPr>
        <w:pStyle w:val="Steps2"/>
        <w:numPr>
          <w:ilvl w:val="0"/>
          <w:numId w:val="0"/>
        </w:numPr>
      </w:pPr>
      <w:r w:rsidRPr="00582480">
        <w:t xml:space="preserve">    1.</w:t>
      </w:r>
      <w:r w:rsidRPr="00582480">
        <w:rPr>
          <w:color w:val="FF0000"/>
        </w:rPr>
        <w:t xml:space="preserve">  </w:t>
      </w:r>
      <w:r w:rsidRPr="00582480">
        <w:t>Navigation</w:t>
      </w:r>
      <w:r w:rsidRPr="00582480">
        <w:rPr>
          <w:b/>
        </w:rPr>
        <w:t>:</w:t>
      </w:r>
      <w:r>
        <w:tab/>
      </w:r>
      <w:r w:rsidRPr="00582480">
        <w:rPr>
          <w:b/>
        </w:rPr>
        <w:t xml:space="preserve">Purchasing    </w:t>
      </w:r>
      <w:r>
        <w:rPr>
          <w:b/>
          <w:noProof/>
        </w:rPr>
        <w:drawing>
          <wp:inline distT="0" distB="0" distL="0" distR="0">
            <wp:extent cx="76200" cy="144145"/>
            <wp:effectExtent l="19050" t="0" r="0" b="0"/>
            <wp:docPr id="8" name="Picture 8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80">
        <w:rPr>
          <w:b/>
        </w:rPr>
        <w:t xml:space="preserve">   Receipts   </w:t>
      </w:r>
      <w:r>
        <w:rPr>
          <w:b/>
          <w:noProof/>
        </w:rPr>
        <w:drawing>
          <wp:inline distT="0" distB="0" distL="0" distR="0">
            <wp:extent cx="76200" cy="135255"/>
            <wp:effectExtent l="19050" t="0" r="0" b="0"/>
            <wp:docPr id="9" name="Picture 9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80">
        <w:rPr>
          <w:b/>
        </w:rPr>
        <w:t xml:space="preserve">   Add/Update Receipts</w:t>
      </w:r>
      <w:r>
        <w:t xml:space="preserve">   </w:t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E14389" w:rsidP="007B3315">
      <w:pPr>
        <w:tabs>
          <w:tab w:val="left" w:pos="1620"/>
        </w:tabs>
        <w:ind w:firstLine="288"/>
      </w:pPr>
      <w:r>
        <w:rPr>
          <w:noProof/>
        </w:rPr>
        <w:pict>
          <v:rect id="_x0000_s1033" style="position:absolute;left:0;text-align:left;margin-left:11.35pt;margin-top:16.8pt;width:90.5pt;height:24.65pt;z-index:251667456" filled="f" strokecolor="red" strokeweight="1.5pt"/>
        </w:pict>
      </w:r>
      <w:r w:rsidR="007B3315">
        <w:rPr>
          <w:noProof/>
        </w:rPr>
        <w:drawing>
          <wp:inline distT="0" distB="0" distL="0" distR="0">
            <wp:extent cx="7018655" cy="16681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8952" b="3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Pr="00310D34" w:rsidRDefault="007B3315" w:rsidP="007B3315">
      <w:pPr>
        <w:tabs>
          <w:tab w:val="left" w:pos="1620"/>
        </w:tabs>
        <w:ind w:firstLine="288"/>
      </w:pPr>
      <w:r w:rsidRPr="00582480">
        <w:t>2.  Click the</w:t>
      </w:r>
      <w:r w:rsidRPr="00310D34">
        <w:rPr>
          <w:b/>
        </w:rPr>
        <w:t xml:space="preserve"> </w:t>
      </w:r>
      <w:r w:rsidRPr="00582480">
        <w:rPr>
          <w:b/>
        </w:rPr>
        <w:t xml:space="preserve">Find an Existing Value </w:t>
      </w:r>
      <w:r w:rsidRPr="00582480">
        <w:t>tab</w:t>
      </w:r>
      <w:r w:rsidRPr="00582480">
        <w:rPr>
          <w:b/>
        </w:rPr>
        <w:t>.</w:t>
      </w:r>
    </w:p>
    <w:p w:rsidR="007B3315" w:rsidRDefault="007B3315" w:rsidP="007B3315">
      <w:pPr>
        <w:tabs>
          <w:tab w:val="left" w:pos="1620"/>
        </w:tabs>
        <w:ind w:firstLine="288"/>
        <w:rPr>
          <w:b/>
        </w:rPr>
      </w:pPr>
    </w:p>
    <w:p w:rsidR="007B3315" w:rsidRDefault="00E14389" w:rsidP="007B3315">
      <w:pPr>
        <w:tabs>
          <w:tab w:val="left" w:pos="1620"/>
        </w:tabs>
        <w:ind w:firstLine="288"/>
      </w:pPr>
      <w:r>
        <w:rPr>
          <w:noProof/>
        </w:rPr>
        <w:pict>
          <v:rect id="_x0000_s1032" style="position:absolute;left:0;text-align:left;margin-left:113.05pt;margin-top:76.4pt;width:97.1pt;height:22.25pt;z-index:251666432" filled="f" strokecolor="red" strokeweight="1.5pt"/>
        </w:pict>
      </w:r>
      <w:r w:rsidR="007B3315">
        <w:rPr>
          <w:noProof/>
        </w:rPr>
        <w:drawing>
          <wp:inline distT="0" distB="0" distL="0" distR="0">
            <wp:extent cx="4986655" cy="3175000"/>
            <wp:effectExtent l="1905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22" t="19373" r="43037"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15" w:rsidRPr="00A179C0" w:rsidRDefault="007B3315" w:rsidP="007B3315">
      <w:pPr>
        <w:tabs>
          <w:tab w:val="left" w:pos="1620"/>
        </w:tabs>
        <w:ind w:firstLine="288"/>
        <w:rPr>
          <w:b/>
        </w:rPr>
      </w:pPr>
    </w:p>
    <w:p w:rsidR="007B3315" w:rsidRPr="00582480" w:rsidRDefault="007B3315" w:rsidP="007B3315">
      <w:pPr>
        <w:tabs>
          <w:tab w:val="left" w:pos="1620"/>
        </w:tabs>
        <w:ind w:firstLine="288"/>
      </w:pPr>
      <w:r w:rsidRPr="00582480">
        <w:t>3.  Enter your receipt number.</w:t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E14389" w:rsidP="007B3315">
      <w:pPr>
        <w:tabs>
          <w:tab w:val="left" w:pos="1620"/>
        </w:tabs>
        <w:ind w:firstLine="288"/>
      </w:pPr>
      <w:r>
        <w:rPr>
          <w:noProof/>
        </w:rPr>
        <w:pict>
          <v:rect id="_x0000_s1030" style="position:absolute;left:0;text-align:left;margin-left:288.6pt;margin-top:28.3pt;width:39.65pt;height:23.7pt;z-index:251664384" filled="f" strokecolor="red" strokeweight="1.5pt"/>
        </w:pict>
      </w:r>
      <w:r w:rsidR="007B3315">
        <w:rPr>
          <w:noProof/>
        </w:rPr>
        <w:drawing>
          <wp:inline distT="0" distB="0" distL="0" distR="0">
            <wp:extent cx="5308600" cy="2404745"/>
            <wp:effectExtent l="1905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25" t="30202" r="15141" b="1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Pr="00582480" w:rsidRDefault="007B3315" w:rsidP="007B3315">
      <w:pPr>
        <w:tabs>
          <w:tab w:val="left" w:pos="1620"/>
        </w:tabs>
        <w:ind w:firstLine="288"/>
      </w:pPr>
      <w:r w:rsidRPr="00582480">
        <w:t>4.  Click on the red</w:t>
      </w:r>
      <w:r w:rsidRPr="00582480">
        <w:rPr>
          <w:color w:val="FF0000"/>
        </w:rPr>
        <w:t xml:space="preserve"> </w:t>
      </w:r>
      <w:r w:rsidRPr="00582480">
        <w:rPr>
          <w:color w:val="FF0000"/>
          <w:sz w:val="28"/>
          <w:szCs w:val="28"/>
        </w:rPr>
        <w:t>X</w:t>
      </w:r>
      <w:r w:rsidRPr="00582480">
        <w:t xml:space="preserve"> </w:t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7B3315" w:rsidP="007B3315">
      <w:pPr>
        <w:tabs>
          <w:tab w:val="left" w:pos="1620"/>
        </w:tabs>
        <w:ind w:firstLine="288"/>
      </w:pPr>
      <w:r>
        <w:rPr>
          <w:noProof/>
        </w:rPr>
        <w:drawing>
          <wp:inline distT="0" distB="0" distL="0" distR="0">
            <wp:extent cx="3132455" cy="939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45" t="30005" r="51834" b="5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pstext"/>
        </w:rPr>
        <w:t>   </w:t>
      </w:r>
    </w:p>
    <w:p w:rsidR="007B3315" w:rsidRPr="00582480" w:rsidRDefault="007B3315" w:rsidP="007B3315">
      <w:pPr>
        <w:tabs>
          <w:tab w:val="left" w:pos="1620"/>
        </w:tabs>
        <w:ind w:left="288"/>
      </w:pPr>
      <w:r w:rsidRPr="00582480">
        <w:t xml:space="preserve">5.  Message above will appear when you click on the red </w:t>
      </w:r>
      <w:r w:rsidRPr="00582480">
        <w:rPr>
          <w:color w:val="FF0000"/>
          <w:sz w:val="28"/>
          <w:szCs w:val="28"/>
        </w:rPr>
        <w:t>X</w:t>
      </w:r>
      <w:r w:rsidRPr="00582480">
        <w:t xml:space="preserve">.  Click yes.  </w:t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E14389" w:rsidP="007B3315">
      <w:pPr>
        <w:tabs>
          <w:tab w:val="left" w:pos="1620"/>
        </w:tabs>
        <w:ind w:firstLine="288"/>
      </w:pPr>
      <w:r>
        <w:rPr>
          <w:noProof/>
        </w:rPr>
        <w:pict>
          <v:rect id="_x0000_s1031" style="position:absolute;left:0;text-align:left;margin-left:248.95pt;margin-top:29.55pt;width:39.65pt;height:18.95pt;z-index:251665408" filled="f" strokecolor="red" strokeweight="1.5pt"/>
        </w:pict>
      </w:r>
      <w:r w:rsidR="007B3315">
        <w:rPr>
          <w:noProof/>
        </w:rPr>
        <w:drawing>
          <wp:inline distT="0" distB="0" distL="0" distR="0">
            <wp:extent cx="5189855" cy="23876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0890" r="17732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15" w:rsidRDefault="007B3315" w:rsidP="007B3315">
      <w:pPr>
        <w:tabs>
          <w:tab w:val="left" w:pos="1620"/>
        </w:tabs>
        <w:ind w:firstLine="288"/>
      </w:pPr>
    </w:p>
    <w:p w:rsidR="007B3315" w:rsidRDefault="007B3315" w:rsidP="007B3315">
      <w:pPr>
        <w:tabs>
          <w:tab w:val="left" w:pos="1620"/>
        </w:tabs>
        <w:ind w:firstLine="288"/>
      </w:pPr>
    </w:p>
    <w:p w:rsidR="007B3315" w:rsidRPr="00582480" w:rsidRDefault="007B3315" w:rsidP="007B3315">
      <w:pPr>
        <w:tabs>
          <w:tab w:val="left" w:pos="1620"/>
        </w:tabs>
        <w:ind w:left="360"/>
      </w:pPr>
      <w:r w:rsidRPr="00582480">
        <w:t>6. The receiving screen will come back with the receipt status stating that the receipt is canceled.</w:t>
      </w:r>
    </w:p>
    <w:p w:rsidR="00F2235B" w:rsidRDefault="00F2235B"/>
    <w:sectPr w:rsidR="00F2235B" w:rsidSect="007B3315">
      <w:footerReference w:type="defaul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89" w:rsidRDefault="00510889" w:rsidP="00510889">
      <w:r>
        <w:separator/>
      </w:r>
    </w:p>
  </w:endnote>
  <w:endnote w:type="continuationSeparator" w:id="0">
    <w:p w:rsidR="00510889" w:rsidRDefault="00510889" w:rsidP="0051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085"/>
      <w:docPartObj>
        <w:docPartGallery w:val="Page Numbers (Bottom of Page)"/>
        <w:docPartUnique/>
      </w:docPartObj>
    </w:sdtPr>
    <w:sdtContent>
      <w:p w:rsidR="00510889" w:rsidRDefault="00E14389">
        <w:pPr>
          <w:pStyle w:val="Footer"/>
          <w:jc w:val="center"/>
        </w:pPr>
        <w:fldSimple w:instr=" PAGE   \* MERGEFORMAT ">
          <w:r w:rsidR="0019314C">
            <w:rPr>
              <w:noProof/>
            </w:rPr>
            <w:t>1</w:t>
          </w:r>
        </w:fldSimple>
      </w:p>
    </w:sdtContent>
  </w:sdt>
  <w:p w:rsidR="00510889" w:rsidRDefault="00510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89" w:rsidRDefault="00510889" w:rsidP="00510889">
      <w:r>
        <w:separator/>
      </w:r>
    </w:p>
  </w:footnote>
  <w:footnote w:type="continuationSeparator" w:id="0">
    <w:p w:rsidR="00510889" w:rsidRDefault="00510889" w:rsidP="0051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F0"/>
    <w:multiLevelType w:val="hybridMultilevel"/>
    <w:tmpl w:val="CDA4C560"/>
    <w:lvl w:ilvl="0" w:tplc="AE7417A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D02A3"/>
    <w:multiLevelType w:val="hybridMultilevel"/>
    <w:tmpl w:val="A1A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57A2"/>
    <w:multiLevelType w:val="hybridMultilevel"/>
    <w:tmpl w:val="4A7616CE"/>
    <w:lvl w:ilvl="0" w:tplc="0F0A5FCC">
      <w:start w:val="1"/>
      <w:numFmt w:val="decimal"/>
      <w:pStyle w:val="Steps2"/>
      <w:lvlText w:val="%1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ADEE2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4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28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C1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6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E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7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E4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3315"/>
    <w:rsid w:val="0019314C"/>
    <w:rsid w:val="001D77C8"/>
    <w:rsid w:val="004630A3"/>
    <w:rsid w:val="00510889"/>
    <w:rsid w:val="007B3315"/>
    <w:rsid w:val="00BF31EC"/>
    <w:rsid w:val="00C0784B"/>
    <w:rsid w:val="00E14389"/>
    <w:rsid w:val="00F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15"/>
    <w:pPr>
      <w:jc w:val="lef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B3315"/>
    <w:pPr>
      <w:keepNext/>
      <w:spacing w:before="240" w:after="240"/>
      <w:outlineLvl w:val="0"/>
    </w:pPr>
    <w:rPr>
      <w:rFonts w:cs="Arial"/>
      <w:b/>
      <w:bC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315"/>
    <w:rPr>
      <w:rFonts w:ascii="Arial" w:eastAsia="Times New Roman" w:hAnsi="Arial" w:cs="Arial"/>
      <w:b/>
      <w:bCs/>
      <w:kern w:val="32"/>
      <w:sz w:val="32"/>
      <w:szCs w:val="28"/>
    </w:rPr>
  </w:style>
  <w:style w:type="paragraph" w:styleId="BodyText2">
    <w:name w:val="Body Text 2"/>
    <w:basedOn w:val="Normal"/>
    <w:link w:val="BodyText2Char"/>
    <w:rsid w:val="007B3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3315"/>
    <w:rPr>
      <w:rFonts w:ascii="Arial" w:eastAsia="Times New Roman" w:hAnsi="Arial" w:cs="Times New Roman"/>
      <w:sz w:val="20"/>
      <w:szCs w:val="24"/>
    </w:rPr>
  </w:style>
  <w:style w:type="paragraph" w:customStyle="1" w:styleId="Steps2">
    <w:name w:val="Steps2"/>
    <w:basedOn w:val="Normal"/>
    <w:rsid w:val="007B3315"/>
    <w:pPr>
      <w:numPr>
        <w:numId w:val="1"/>
      </w:numPr>
    </w:pPr>
  </w:style>
  <w:style w:type="character" w:customStyle="1" w:styleId="pstext">
    <w:name w:val="pstext"/>
    <w:basedOn w:val="DefaultParagraphFont"/>
    <w:rsid w:val="007B3315"/>
  </w:style>
  <w:style w:type="paragraph" w:styleId="BalloonText">
    <w:name w:val="Balloon Text"/>
    <w:basedOn w:val="Normal"/>
    <w:link w:val="BalloonTextChar"/>
    <w:uiPriority w:val="99"/>
    <w:semiHidden/>
    <w:unhideWhenUsed/>
    <w:rsid w:val="007B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8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8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5</cp:revision>
  <dcterms:created xsi:type="dcterms:W3CDTF">2014-01-08T13:12:00Z</dcterms:created>
  <dcterms:modified xsi:type="dcterms:W3CDTF">2014-01-08T16:20:00Z</dcterms:modified>
</cp:coreProperties>
</file>